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FC312" w14:textId="77777777" w:rsidR="00733B74" w:rsidRPr="00733B74" w:rsidRDefault="00733B74" w:rsidP="00733B74">
      <w:pPr>
        <w:rPr>
          <w:rFonts w:ascii="Times New Roman" w:hAnsi="Times New Roman" w:cs="Times New Roman"/>
          <w:b/>
          <w:bCs/>
          <w:sz w:val="24"/>
          <w:szCs w:val="24"/>
        </w:rPr>
      </w:pPr>
      <w:proofErr w:type="spellStart"/>
      <w:r w:rsidRPr="00733B74">
        <w:rPr>
          <w:rFonts w:ascii="Times New Roman" w:hAnsi="Times New Roman" w:cs="Times New Roman"/>
          <w:b/>
          <w:bCs/>
          <w:sz w:val="24"/>
          <w:szCs w:val="24"/>
        </w:rPr>
        <w:t>Turnitin</w:t>
      </w:r>
      <w:proofErr w:type="spellEnd"/>
      <w:r w:rsidRPr="00733B74">
        <w:rPr>
          <w:rFonts w:ascii="Times New Roman" w:hAnsi="Times New Roman" w:cs="Times New Roman"/>
          <w:b/>
          <w:bCs/>
          <w:sz w:val="24"/>
          <w:szCs w:val="24"/>
        </w:rPr>
        <w:t>-TEZ İntihal Analiz Programı</w:t>
      </w:r>
    </w:p>
    <w:p w14:paraId="6ABA8316" w14:textId="77777777" w:rsidR="00E005F0" w:rsidRPr="00D615CD" w:rsidRDefault="00E005F0" w:rsidP="00733B74">
      <w:pPr>
        <w:jc w:val="both"/>
        <w:rPr>
          <w:rFonts w:ascii="Times New Roman" w:hAnsi="Times New Roman" w:cs="Times New Roman"/>
          <w:b/>
          <w:bCs/>
          <w:sz w:val="24"/>
          <w:szCs w:val="24"/>
        </w:rPr>
      </w:pPr>
    </w:p>
    <w:p w14:paraId="105B23E1" w14:textId="3BA958A5" w:rsidR="00220F93" w:rsidRPr="00D615CD" w:rsidRDefault="00733B74" w:rsidP="00E005F0">
      <w:pPr>
        <w:jc w:val="both"/>
        <w:rPr>
          <w:rFonts w:ascii="Times New Roman" w:hAnsi="Times New Roman" w:cs="Times New Roman"/>
          <w:sz w:val="24"/>
          <w:szCs w:val="24"/>
        </w:rPr>
      </w:pPr>
      <w:r w:rsidRPr="00D615CD">
        <w:rPr>
          <w:rFonts w:ascii="Times New Roman" w:hAnsi="Times New Roman" w:cs="Times New Roman"/>
          <w:b/>
          <w:bCs/>
          <w:sz w:val="24"/>
          <w:szCs w:val="24"/>
        </w:rPr>
        <w:t>ÇOK ÖNEMLİ:</w:t>
      </w:r>
      <w:r w:rsidRPr="00D615CD">
        <w:rPr>
          <w:rFonts w:ascii="Times New Roman" w:hAnsi="Times New Roman" w:cs="Times New Roman"/>
          <w:sz w:val="24"/>
          <w:szCs w:val="24"/>
        </w:rPr>
        <w:t xml:space="preserve"> </w:t>
      </w:r>
      <w:proofErr w:type="spellStart"/>
      <w:r w:rsidRPr="00D615CD">
        <w:rPr>
          <w:rFonts w:ascii="Times New Roman" w:hAnsi="Times New Roman" w:cs="Times New Roman"/>
          <w:sz w:val="24"/>
          <w:szCs w:val="24"/>
        </w:rPr>
        <w:t>Turnitin</w:t>
      </w:r>
      <w:proofErr w:type="spellEnd"/>
      <w:r w:rsidRPr="00D615CD">
        <w:rPr>
          <w:rFonts w:ascii="Times New Roman" w:hAnsi="Times New Roman" w:cs="Times New Roman"/>
          <w:sz w:val="24"/>
          <w:szCs w:val="24"/>
        </w:rPr>
        <w:t xml:space="preserve"> programı “Üniversitemiz Tez Danışmanları” tarafından “Üniversitemiz Öğrencilerinin (özellikle Yüksek Lisans ve Doktora)” tezlerinin analiz edilebilmesi için lisanslanmış bir sistemdir; bu kriterler dışında kullanılması kesinlikle yasak olup lisansa aykırıdır. Program, üniversitemiz için ULAKBİM tarafından belirlenen bir kota dahilinde çalışmaktadır; bundan dolayı lütfen gereksiz </w:t>
      </w:r>
      <w:proofErr w:type="gramStart"/>
      <w:r w:rsidRPr="00D615CD">
        <w:rPr>
          <w:rFonts w:ascii="Times New Roman" w:hAnsi="Times New Roman" w:cs="Times New Roman"/>
          <w:sz w:val="24"/>
          <w:szCs w:val="24"/>
        </w:rPr>
        <w:t>doküman</w:t>
      </w:r>
      <w:proofErr w:type="gramEnd"/>
      <w:r w:rsidRPr="00D615CD">
        <w:rPr>
          <w:rFonts w:ascii="Times New Roman" w:hAnsi="Times New Roman" w:cs="Times New Roman"/>
          <w:sz w:val="24"/>
          <w:szCs w:val="24"/>
        </w:rPr>
        <w:t xml:space="preserve"> analizleri yapmayınız, size açılan hesaplarınızda tez dışında herhangi bir doküman analizi yapmayınız, üniversitemiz öğrencisi olmayan bir kişinin tezini kontrolden geçirmeyiniz (kurum dışı arkadaşınızın öğrencisine ait bir tez vb..). Kota aşılırsa ek bir kota tahsis edilmemektedir. Üniversite olarak mağdur olmamak için lütfen kullanımlarınıza dikkat ediniz.</w:t>
      </w:r>
    </w:p>
    <w:p w14:paraId="7E025524" w14:textId="77777777" w:rsidR="00733B74" w:rsidRPr="00D615CD" w:rsidRDefault="00733B74" w:rsidP="00733B74">
      <w:pPr>
        <w:jc w:val="both"/>
        <w:rPr>
          <w:rFonts w:ascii="Times New Roman" w:hAnsi="Times New Roman" w:cs="Times New Roman"/>
          <w:sz w:val="24"/>
          <w:szCs w:val="24"/>
        </w:rPr>
      </w:pPr>
    </w:p>
    <w:p w14:paraId="61C39C58" w14:textId="77777777" w:rsidR="00733B74" w:rsidRPr="00D615CD" w:rsidRDefault="00733B74" w:rsidP="00733B74">
      <w:pPr>
        <w:jc w:val="both"/>
        <w:rPr>
          <w:rFonts w:ascii="Times New Roman" w:hAnsi="Times New Roman" w:cs="Times New Roman"/>
          <w:sz w:val="24"/>
          <w:szCs w:val="24"/>
        </w:rPr>
      </w:pPr>
    </w:p>
    <w:p w14:paraId="61BB77BD" w14:textId="22224A61" w:rsidR="00733B74" w:rsidRPr="00D615CD" w:rsidRDefault="00733B74" w:rsidP="00733B74">
      <w:pPr>
        <w:jc w:val="both"/>
        <w:rPr>
          <w:rFonts w:ascii="Times New Roman" w:hAnsi="Times New Roman" w:cs="Times New Roman"/>
          <w:b/>
          <w:bCs/>
          <w:sz w:val="24"/>
          <w:szCs w:val="24"/>
          <w:u w:val="single"/>
        </w:rPr>
      </w:pPr>
      <w:r w:rsidRPr="00D615CD">
        <w:rPr>
          <w:rFonts w:ascii="Times New Roman" w:hAnsi="Times New Roman" w:cs="Times New Roman"/>
          <w:sz w:val="24"/>
          <w:szCs w:val="24"/>
        </w:rPr>
        <w:t xml:space="preserve">Tezlerin bir program aracılığı ile intihal kontrolünün yapılarak benzerlik raporunun alınması, YÖK tarafından zorunlu hale getirilmiştir. Bu koşulun doğurduğu ihtiyacı karşılamak üzere </w:t>
      </w:r>
      <w:r w:rsidRPr="00D615CD">
        <w:rPr>
          <w:rFonts w:ascii="Times New Roman" w:hAnsi="Times New Roman" w:cs="Times New Roman"/>
          <w:sz w:val="24"/>
          <w:szCs w:val="24"/>
        </w:rPr>
        <w:t>İDU</w:t>
      </w:r>
      <w:r w:rsidRPr="00D615CD">
        <w:rPr>
          <w:rFonts w:ascii="Times New Roman" w:hAnsi="Times New Roman" w:cs="Times New Roman"/>
          <w:sz w:val="24"/>
          <w:szCs w:val="24"/>
        </w:rPr>
        <w:t xml:space="preserve"> Kütüphane ve Dokümantasyon Daire Başkanlığı </w:t>
      </w:r>
      <w:proofErr w:type="spellStart"/>
      <w:r w:rsidRPr="00D615CD">
        <w:rPr>
          <w:rFonts w:ascii="Times New Roman" w:hAnsi="Times New Roman" w:cs="Times New Roman"/>
          <w:sz w:val="24"/>
          <w:szCs w:val="24"/>
        </w:rPr>
        <w:t>Turnitin</w:t>
      </w:r>
      <w:proofErr w:type="spellEnd"/>
      <w:r w:rsidRPr="00D615CD">
        <w:rPr>
          <w:rFonts w:ascii="Times New Roman" w:hAnsi="Times New Roman" w:cs="Times New Roman"/>
          <w:sz w:val="24"/>
          <w:szCs w:val="24"/>
        </w:rPr>
        <w:t xml:space="preserve"> Tez İntihal Analiz Programına abonelik gerçekleştirmiştir. </w:t>
      </w:r>
      <w:r w:rsidRPr="00D615CD">
        <w:rPr>
          <w:rFonts w:ascii="Times New Roman" w:hAnsi="Times New Roman" w:cs="Times New Roman"/>
          <w:b/>
          <w:bCs/>
          <w:sz w:val="24"/>
          <w:szCs w:val="24"/>
          <w:u w:val="single"/>
        </w:rPr>
        <w:t>Programa erişim internet üzerindendir ve internete bağlanabildiğiniz her türlü ortamdan giriş yapabilmeniz mümkündür.</w:t>
      </w:r>
    </w:p>
    <w:p w14:paraId="528EA3A2" w14:textId="77777777" w:rsidR="00733B74" w:rsidRPr="00D615CD" w:rsidRDefault="00733B74" w:rsidP="00733B74">
      <w:pPr>
        <w:jc w:val="both"/>
        <w:rPr>
          <w:rFonts w:ascii="Times New Roman" w:hAnsi="Times New Roman" w:cs="Times New Roman"/>
          <w:b/>
          <w:bCs/>
          <w:sz w:val="24"/>
          <w:szCs w:val="24"/>
          <w:u w:val="single"/>
        </w:rPr>
      </w:pPr>
    </w:p>
    <w:p w14:paraId="3AEF0DFC" w14:textId="7F768DC5" w:rsidR="00733B74" w:rsidRPr="00D615CD" w:rsidRDefault="00733B74" w:rsidP="00733B74">
      <w:pPr>
        <w:jc w:val="both"/>
        <w:rPr>
          <w:rFonts w:ascii="Times New Roman" w:hAnsi="Times New Roman" w:cs="Times New Roman"/>
          <w:color w:val="FF0000"/>
          <w:sz w:val="24"/>
          <w:szCs w:val="24"/>
        </w:rPr>
      </w:pPr>
      <w:hyperlink r:id="rId4" w:tgtFrame="_blank" w:history="1">
        <w:r w:rsidRPr="00D615CD">
          <w:rPr>
            <w:rStyle w:val="Kpr"/>
            <w:rFonts w:ascii="Times New Roman" w:hAnsi="Times New Roman" w:cs="Times New Roman"/>
            <w:b/>
            <w:bCs/>
            <w:color w:val="FF0000"/>
            <w:sz w:val="24"/>
            <w:szCs w:val="24"/>
            <w:u w:val="none"/>
          </w:rPr>
          <w:t>TURNİTİN ERİŞİM ADRESİ İÇİN TIKLAYINIZ</w:t>
        </w:r>
      </w:hyperlink>
      <w:r w:rsidRPr="00D615CD">
        <w:rPr>
          <w:rFonts w:ascii="Times New Roman" w:hAnsi="Times New Roman" w:cs="Times New Roman"/>
          <w:color w:val="FF0000"/>
          <w:sz w:val="24"/>
          <w:szCs w:val="24"/>
        </w:rPr>
        <w:t> </w:t>
      </w:r>
    </w:p>
    <w:p w14:paraId="6A016E08" w14:textId="77777777" w:rsidR="00733B74" w:rsidRPr="00D615CD" w:rsidRDefault="00733B74" w:rsidP="00733B74">
      <w:pPr>
        <w:jc w:val="both"/>
        <w:rPr>
          <w:rFonts w:ascii="Times New Roman" w:hAnsi="Times New Roman" w:cs="Times New Roman"/>
          <w:color w:val="FF0000"/>
          <w:sz w:val="24"/>
          <w:szCs w:val="24"/>
        </w:rPr>
      </w:pPr>
    </w:p>
    <w:p w14:paraId="30E47881" w14:textId="264FEC04" w:rsidR="00733B74" w:rsidRPr="00D615CD" w:rsidRDefault="00733B74" w:rsidP="00733B74">
      <w:pPr>
        <w:jc w:val="both"/>
        <w:rPr>
          <w:rFonts w:ascii="Times New Roman" w:hAnsi="Times New Roman" w:cs="Times New Roman"/>
          <w:color w:val="FF0000"/>
          <w:sz w:val="24"/>
          <w:szCs w:val="24"/>
        </w:rPr>
      </w:pPr>
      <w:hyperlink r:id="rId5" w:tgtFrame="_blank" w:history="1">
        <w:r w:rsidRPr="00D615CD">
          <w:rPr>
            <w:rStyle w:val="Kpr"/>
            <w:rFonts w:ascii="Times New Roman" w:hAnsi="Times New Roman" w:cs="Times New Roman"/>
            <w:b/>
            <w:bCs/>
            <w:color w:val="FF0000"/>
            <w:sz w:val="24"/>
            <w:szCs w:val="24"/>
            <w:u w:val="none"/>
          </w:rPr>
          <w:t xml:space="preserve"> T</w:t>
        </w:r>
        <w:proofErr w:type="spellStart"/>
        <w:r w:rsidRPr="00D615CD">
          <w:rPr>
            <w:rStyle w:val="Kpr"/>
            <w:rFonts w:ascii="Times New Roman" w:hAnsi="Times New Roman" w:cs="Times New Roman"/>
            <w:b/>
            <w:bCs/>
            <w:color w:val="FF0000"/>
            <w:sz w:val="24"/>
            <w:szCs w:val="24"/>
            <w:u w:val="none"/>
          </w:rPr>
          <w:t>urnitin</w:t>
        </w:r>
        <w:proofErr w:type="spellEnd"/>
        <w:r w:rsidRPr="00D615CD">
          <w:rPr>
            <w:rStyle w:val="Kpr"/>
            <w:rFonts w:ascii="Times New Roman" w:hAnsi="Times New Roman" w:cs="Times New Roman"/>
            <w:b/>
            <w:bCs/>
            <w:color w:val="FF0000"/>
            <w:sz w:val="24"/>
            <w:szCs w:val="24"/>
            <w:u w:val="none"/>
          </w:rPr>
          <w:t xml:space="preserve"> TEZ İntihal Analiz Programı Kullanım Kılavuzu için tıklayınız </w:t>
        </w:r>
      </w:hyperlink>
    </w:p>
    <w:p w14:paraId="61E65DB4" w14:textId="77777777" w:rsidR="00733B74" w:rsidRPr="00D615CD" w:rsidRDefault="00733B74" w:rsidP="00733B74">
      <w:pPr>
        <w:jc w:val="both"/>
        <w:rPr>
          <w:rFonts w:ascii="Times New Roman" w:hAnsi="Times New Roman" w:cs="Times New Roman"/>
          <w:sz w:val="24"/>
          <w:szCs w:val="24"/>
        </w:rPr>
      </w:pPr>
    </w:p>
    <w:p w14:paraId="3ADCB7C4"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sz w:val="24"/>
          <w:szCs w:val="24"/>
        </w:rPr>
        <w:t>Yukarıdaki açıklamalar doğrultusunda </w:t>
      </w:r>
      <w:r w:rsidRPr="00733B74">
        <w:rPr>
          <w:rFonts w:ascii="Times New Roman" w:hAnsi="Times New Roman" w:cs="Times New Roman"/>
          <w:b/>
          <w:bCs/>
          <w:sz w:val="24"/>
          <w:szCs w:val="24"/>
        </w:rPr>
        <w:t>TEZ intihal analiz programını</w:t>
      </w:r>
      <w:r w:rsidRPr="00733B74">
        <w:rPr>
          <w:rFonts w:ascii="Times New Roman" w:hAnsi="Times New Roman" w:cs="Times New Roman"/>
          <w:sz w:val="24"/>
          <w:szCs w:val="24"/>
        </w:rPr>
        <w:t> aşağıdaki adımları izleyerek kullanabilirsiniz:</w:t>
      </w:r>
    </w:p>
    <w:p w14:paraId="40829F36"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b/>
          <w:bCs/>
          <w:sz w:val="24"/>
          <w:szCs w:val="24"/>
        </w:rPr>
        <w:t>1- Programı kimler kullanabilir?</w:t>
      </w:r>
    </w:p>
    <w:p w14:paraId="6E22BF9E" w14:textId="750732C2"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sz w:val="24"/>
          <w:szCs w:val="24"/>
        </w:rPr>
        <w:t xml:space="preserve">Program, </w:t>
      </w:r>
      <w:proofErr w:type="gramStart"/>
      <w:r w:rsidRPr="00733B74">
        <w:rPr>
          <w:rFonts w:ascii="Times New Roman" w:hAnsi="Times New Roman" w:cs="Times New Roman"/>
          <w:sz w:val="24"/>
          <w:szCs w:val="24"/>
        </w:rPr>
        <w:t>yalnızca </w:t>
      </w:r>
      <w:r w:rsidRPr="00D615CD">
        <w:rPr>
          <w:rFonts w:ascii="Times New Roman" w:hAnsi="Times New Roman" w:cs="Times New Roman"/>
          <w:sz w:val="24"/>
          <w:szCs w:val="24"/>
        </w:rPr>
        <w:t xml:space="preserve"> </w:t>
      </w:r>
      <w:r w:rsidRPr="00733B74">
        <w:rPr>
          <w:rFonts w:ascii="Times New Roman" w:hAnsi="Times New Roman" w:cs="Times New Roman"/>
          <w:b/>
          <w:bCs/>
          <w:sz w:val="24"/>
          <w:szCs w:val="24"/>
        </w:rPr>
        <w:t>enstitülerimizde</w:t>
      </w:r>
      <w:proofErr w:type="gramEnd"/>
      <w:r w:rsidRPr="00733B74">
        <w:rPr>
          <w:rFonts w:ascii="Times New Roman" w:hAnsi="Times New Roman" w:cs="Times New Roman"/>
          <w:b/>
          <w:bCs/>
          <w:sz w:val="24"/>
          <w:szCs w:val="24"/>
        </w:rPr>
        <w:t xml:space="preserve"> TEZ danışmanlığı görevini yapan akademisyenler</w:t>
      </w:r>
      <w:r w:rsidRPr="00733B74">
        <w:rPr>
          <w:rFonts w:ascii="Times New Roman" w:hAnsi="Times New Roman" w:cs="Times New Roman"/>
          <w:sz w:val="24"/>
          <w:szCs w:val="24"/>
        </w:rPr>
        <w:t> tarafından </w:t>
      </w:r>
      <w:r w:rsidRPr="00733B74">
        <w:rPr>
          <w:rFonts w:ascii="Times New Roman" w:hAnsi="Times New Roman" w:cs="Times New Roman"/>
          <w:b/>
          <w:bCs/>
          <w:sz w:val="24"/>
          <w:szCs w:val="24"/>
        </w:rPr>
        <w:t>kullanılabilir</w:t>
      </w:r>
      <w:r w:rsidRPr="00733B74">
        <w:rPr>
          <w:rFonts w:ascii="Times New Roman" w:hAnsi="Times New Roman" w:cs="Times New Roman"/>
          <w:sz w:val="24"/>
          <w:szCs w:val="24"/>
        </w:rPr>
        <w:t>. Lütfen herhangi bir öğrencinize giriş bilgisi iletmeyiniz, yasaktır.</w:t>
      </w:r>
    </w:p>
    <w:p w14:paraId="461E0AE8"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b/>
          <w:bCs/>
          <w:sz w:val="24"/>
          <w:szCs w:val="24"/>
        </w:rPr>
        <w:t>2- Tez Danışmanıyım ve Programı kullanabilmem için ne yapmalıyım?</w:t>
      </w:r>
    </w:p>
    <w:p w14:paraId="09953F86" w14:textId="798B0C43" w:rsidR="00733B74" w:rsidRPr="00733B74" w:rsidRDefault="00733B74" w:rsidP="00733B74">
      <w:pPr>
        <w:jc w:val="both"/>
        <w:rPr>
          <w:rFonts w:ascii="Times New Roman" w:hAnsi="Times New Roman" w:cs="Times New Roman"/>
          <w:sz w:val="24"/>
          <w:szCs w:val="24"/>
        </w:rPr>
      </w:pPr>
      <w:proofErr w:type="spellStart"/>
      <w:r w:rsidRPr="00733B74">
        <w:rPr>
          <w:rFonts w:ascii="Times New Roman" w:hAnsi="Times New Roman" w:cs="Times New Roman"/>
          <w:sz w:val="24"/>
          <w:szCs w:val="24"/>
        </w:rPr>
        <w:t>Kütüphane’de</w:t>
      </w:r>
      <w:proofErr w:type="spellEnd"/>
      <w:r w:rsidRPr="00733B74">
        <w:rPr>
          <w:rFonts w:ascii="Times New Roman" w:hAnsi="Times New Roman" w:cs="Times New Roman"/>
          <w:sz w:val="24"/>
          <w:szCs w:val="24"/>
        </w:rPr>
        <w:t xml:space="preserve"> bulunan </w:t>
      </w:r>
      <w:proofErr w:type="spellStart"/>
      <w:r w:rsidRPr="00733B74">
        <w:rPr>
          <w:rFonts w:ascii="Times New Roman" w:hAnsi="Times New Roman" w:cs="Times New Roman"/>
          <w:b/>
          <w:bCs/>
          <w:sz w:val="24"/>
          <w:szCs w:val="24"/>
        </w:rPr>
        <w:t>Turnitin</w:t>
      </w:r>
      <w:proofErr w:type="spellEnd"/>
      <w:r w:rsidRPr="00733B74">
        <w:rPr>
          <w:rFonts w:ascii="Times New Roman" w:hAnsi="Times New Roman" w:cs="Times New Roman"/>
          <w:b/>
          <w:bCs/>
          <w:sz w:val="24"/>
          <w:szCs w:val="24"/>
        </w:rPr>
        <w:t xml:space="preserve"> </w:t>
      </w:r>
      <w:proofErr w:type="gramStart"/>
      <w:r w:rsidRPr="00733B74">
        <w:rPr>
          <w:rFonts w:ascii="Times New Roman" w:hAnsi="Times New Roman" w:cs="Times New Roman"/>
          <w:b/>
          <w:bCs/>
          <w:sz w:val="24"/>
          <w:szCs w:val="24"/>
        </w:rPr>
        <w:t>yetkilisine</w:t>
      </w:r>
      <w:r w:rsidRPr="00733B74">
        <w:rPr>
          <w:rFonts w:ascii="Times New Roman" w:hAnsi="Times New Roman" w:cs="Times New Roman"/>
          <w:sz w:val="24"/>
          <w:szCs w:val="24"/>
        </w:rPr>
        <w:t> </w:t>
      </w:r>
      <w:r w:rsidR="00FD51AE" w:rsidRPr="00D615CD">
        <w:rPr>
          <w:rFonts w:ascii="Times New Roman" w:hAnsi="Times New Roman" w:cs="Times New Roman"/>
          <w:sz w:val="24"/>
          <w:szCs w:val="24"/>
        </w:rPr>
        <w:t xml:space="preserve"> </w:t>
      </w:r>
      <w:r w:rsidR="00CA7691" w:rsidRPr="00D615CD">
        <w:rPr>
          <w:rFonts w:ascii="Times New Roman" w:hAnsi="Times New Roman" w:cs="Times New Roman"/>
          <w:sz w:val="24"/>
          <w:szCs w:val="24"/>
        </w:rPr>
        <w:t>(</w:t>
      </w:r>
      <w:proofErr w:type="gramEnd"/>
      <w:r w:rsidR="00FD51AE" w:rsidRPr="00D615CD">
        <w:rPr>
          <w:rFonts w:ascii="Times New Roman" w:hAnsi="Times New Roman" w:cs="Times New Roman"/>
          <w:sz w:val="24"/>
          <w:szCs w:val="24"/>
        </w:rPr>
        <w:t>Esra KAN</w:t>
      </w:r>
      <w:r w:rsidR="00FD51AE" w:rsidRPr="00733B74">
        <w:rPr>
          <w:rFonts w:ascii="Times New Roman" w:hAnsi="Times New Roman" w:cs="Times New Roman"/>
          <w:sz w:val="24"/>
          <w:szCs w:val="24"/>
        </w:rPr>
        <w:t xml:space="preserve">; </w:t>
      </w:r>
      <w:hyperlink r:id="rId6" w:history="1">
        <w:r w:rsidR="00FD51AE" w:rsidRPr="00D615CD">
          <w:rPr>
            <w:rStyle w:val="Kpr"/>
            <w:rFonts w:ascii="Times New Roman" w:hAnsi="Times New Roman" w:cs="Times New Roman"/>
            <w:sz w:val="24"/>
            <w:szCs w:val="24"/>
            <w:u w:val="none"/>
          </w:rPr>
          <w:t>esra.kan</w:t>
        </w:r>
        <w:r w:rsidR="00FD51AE" w:rsidRPr="00733B74">
          <w:rPr>
            <w:rStyle w:val="Kpr"/>
            <w:rFonts w:ascii="Times New Roman" w:hAnsi="Times New Roman" w:cs="Times New Roman"/>
            <w:sz w:val="24"/>
            <w:szCs w:val="24"/>
            <w:u w:val="none"/>
          </w:rPr>
          <w:t>@</w:t>
        </w:r>
        <w:r w:rsidR="00FD51AE" w:rsidRPr="00D615CD">
          <w:rPr>
            <w:rStyle w:val="Kpr"/>
            <w:rFonts w:ascii="Times New Roman" w:hAnsi="Times New Roman" w:cs="Times New Roman"/>
            <w:sz w:val="24"/>
            <w:szCs w:val="24"/>
            <w:u w:val="none"/>
          </w:rPr>
          <w:t>idu</w:t>
        </w:r>
        <w:r w:rsidR="00FD51AE" w:rsidRPr="00733B74">
          <w:rPr>
            <w:rStyle w:val="Kpr"/>
            <w:rFonts w:ascii="Times New Roman" w:hAnsi="Times New Roman" w:cs="Times New Roman"/>
            <w:sz w:val="24"/>
            <w:szCs w:val="24"/>
            <w:u w:val="none"/>
          </w:rPr>
          <w:t>.edu.tr</w:t>
        </w:r>
      </w:hyperlink>
      <w:r w:rsidR="00FD51AE" w:rsidRPr="00D615CD">
        <w:rPr>
          <w:rFonts w:ascii="Times New Roman" w:hAnsi="Times New Roman" w:cs="Times New Roman"/>
          <w:sz w:val="24"/>
          <w:szCs w:val="24"/>
        </w:rPr>
        <w:t xml:space="preserve"> </w:t>
      </w:r>
      <w:r w:rsidRPr="00733B74">
        <w:rPr>
          <w:rFonts w:ascii="Times New Roman" w:hAnsi="Times New Roman" w:cs="Times New Roman"/>
          <w:sz w:val="24"/>
          <w:szCs w:val="24"/>
        </w:rPr>
        <w:t>bilgilerinizi (Ad-</w:t>
      </w:r>
      <w:proofErr w:type="spellStart"/>
      <w:r w:rsidRPr="00733B74">
        <w:rPr>
          <w:rFonts w:ascii="Times New Roman" w:hAnsi="Times New Roman" w:cs="Times New Roman"/>
          <w:sz w:val="24"/>
          <w:szCs w:val="24"/>
        </w:rPr>
        <w:t>Soyad</w:t>
      </w:r>
      <w:proofErr w:type="spellEnd"/>
      <w:r w:rsidRPr="00733B74">
        <w:rPr>
          <w:rFonts w:ascii="Times New Roman" w:hAnsi="Times New Roman" w:cs="Times New Roman"/>
          <w:sz w:val="24"/>
          <w:szCs w:val="24"/>
        </w:rPr>
        <w:t xml:space="preserve">; Kurumsal E-Mail, Unvan) </w:t>
      </w:r>
      <w:r w:rsidR="00FD51AE" w:rsidRPr="00D615CD">
        <w:rPr>
          <w:rFonts w:ascii="Times New Roman" w:hAnsi="Times New Roman" w:cs="Times New Roman"/>
          <w:sz w:val="24"/>
          <w:szCs w:val="24"/>
        </w:rPr>
        <w:t>mail olarak atınız.</w:t>
      </w:r>
    </w:p>
    <w:p w14:paraId="3DB2B7F8"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b/>
          <w:bCs/>
          <w:sz w:val="24"/>
          <w:szCs w:val="24"/>
        </w:rPr>
        <w:t>3- Yukarıdaki adımları yaptım, programa ne zaman gireceğim?</w:t>
      </w:r>
    </w:p>
    <w:p w14:paraId="0C487918" w14:textId="4AB8D578" w:rsidR="00733B74" w:rsidRPr="00733B74" w:rsidRDefault="00592556" w:rsidP="00733B74">
      <w:pPr>
        <w:jc w:val="both"/>
        <w:rPr>
          <w:rFonts w:ascii="Times New Roman" w:hAnsi="Times New Roman" w:cs="Times New Roman"/>
          <w:sz w:val="24"/>
          <w:szCs w:val="24"/>
        </w:rPr>
      </w:pPr>
      <w:proofErr w:type="gramStart"/>
      <w:r w:rsidRPr="00D615CD">
        <w:rPr>
          <w:rFonts w:ascii="Times New Roman" w:hAnsi="Times New Roman" w:cs="Times New Roman"/>
          <w:sz w:val="24"/>
          <w:szCs w:val="24"/>
        </w:rPr>
        <w:t xml:space="preserve">Mailiniz </w:t>
      </w:r>
      <w:r w:rsidR="00733B74" w:rsidRPr="00733B74">
        <w:rPr>
          <w:rFonts w:ascii="Times New Roman" w:hAnsi="Times New Roman" w:cs="Times New Roman"/>
          <w:sz w:val="24"/>
          <w:szCs w:val="24"/>
        </w:rPr>
        <w:t> </w:t>
      </w:r>
      <w:proofErr w:type="spellStart"/>
      <w:r w:rsidR="00733B74" w:rsidRPr="00733B74">
        <w:rPr>
          <w:rFonts w:ascii="Times New Roman" w:hAnsi="Times New Roman" w:cs="Times New Roman"/>
          <w:sz w:val="24"/>
          <w:szCs w:val="24"/>
        </w:rPr>
        <w:t>Turnitin</w:t>
      </w:r>
      <w:proofErr w:type="spellEnd"/>
      <w:proofErr w:type="gramEnd"/>
      <w:r w:rsidR="00733B74" w:rsidRPr="00733B74">
        <w:rPr>
          <w:rFonts w:ascii="Times New Roman" w:hAnsi="Times New Roman" w:cs="Times New Roman"/>
          <w:sz w:val="24"/>
          <w:szCs w:val="24"/>
        </w:rPr>
        <w:t xml:space="preserve"> yetkilisine gönderildiğinde/ulaştığında, yetkili kişi sizi sisteme kaydedecek ve sistem tarafından otomatik bir mail alacaksınız ve bu mail içerisinde sisteme giriş bilgileriniz yer alacaktır, gelen bilgiler doğrultusunda sisteme giriş yapacak ve TEZ intihal analiz programını kullanmaya başlamış olacaksınız.</w:t>
      </w:r>
    </w:p>
    <w:p w14:paraId="535A3295"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b/>
          <w:bCs/>
          <w:sz w:val="24"/>
          <w:szCs w:val="24"/>
        </w:rPr>
        <w:lastRenderedPageBreak/>
        <w:t>4- Sisteme giriş yaptım; fakat tezi sisteme yükleyemedim ve intihal analiz sonucunu oluşturamadım, bunu nasıl yapacağım?</w:t>
      </w:r>
    </w:p>
    <w:p w14:paraId="4653660E" w14:textId="77777777" w:rsidR="00733B74" w:rsidRPr="00733B74" w:rsidRDefault="00733B74" w:rsidP="00733B74">
      <w:pPr>
        <w:jc w:val="both"/>
        <w:rPr>
          <w:rFonts w:ascii="Times New Roman" w:hAnsi="Times New Roman" w:cs="Times New Roman"/>
          <w:sz w:val="24"/>
          <w:szCs w:val="24"/>
        </w:rPr>
      </w:pPr>
      <w:r w:rsidRPr="00733B74">
        <w:rPr>
          <w:rFonts w:ascii="Times New Roman" w:hAnsi="Times New Roman" w:cs="Times New Roman"/>
          <w:sz w:val="24"/>
          <w:szCs w:val="24"/>
        </w:rPr>
        <w:t>Lütfen yukarıdaki </w:t>
      </w:r>
      <w:hyperlink r:id="rId7" w:tgtFrame="_blank" w:history="1">
        <w:r w:rsidRPr="00733B74">
          <w:rPr>
            <w:rStyle w:val="Kpr"/>
            <w:rFonts w:ascii="Times New Roman" w:hAnsi="Times New Roman" w:cs="Times New Roman"/>
            <w:color w:val="auto"/>
            <w:sz w:val="24"/>
            <w:szCs w:val="24"/>
            <w:u w:val="none"/>
          </w:rPr>
          <w:t>kullanım kılavuzu</w:t>
        </w:r>
      </w:hyperlink>
      <w:r w:rsidRPr="00733B74">
        <w:rPr>
          <w:rFonts w:ascii="Times New Roman" w:hAnsi="Times New Roman" w:cs="Times New Roman"/>
          <w:sz w:val="24"/>
          <w:szCs w:val="24"/>
        </w:rPr>
        <w:t>nu dikkatlice inceleyiniz ve orada belirtilenler doğrultusunda işlemleri gerçekleştiriniz.</w:t>
      </w:r>
    </w:p>
    <w:p w14:paraId="087EFE75" w14:textId="05CA65F6" w:rsidR="00733B74" w:rsidRPr="00733B74" w:rsidRDefault="00CA7691" w:rsidP="00733B74">
      <w:pPr>
        <w:jc w:val="both"/>
        <w:rPr>
          <w:rFonts w:ascii="Times New Roman" w:hAnsi="Times New Roman" w:cs="Times New Roman"/>
          <w:b/>
          <w:bCs/>
          <w:sz w:val="24"/>
          <w:szCs w:val="24"/>
        </w:rPr>
      </w:pPr>
      <w:r w:rsidRPr="00D615CD">
        <w:rPr>
          <w:rFonts w:ascii="Times New Roman" w:hAnsi="Times New Roman" w:cs="Times New Roman"/>
          <w:b/>
          <w:bCs/>
          <w:sz w:val="24"/>
          <w:szCs w:val="24"/>
        </w:rPr>
        <w:t>UYARI</w:t>
      </w:r>
    </w:p>
    <w:p w14:paraId="0AF47A0A" w14:textId="3FCF7560" w:rsidR="00733B74" w:rsidRPr="00733B74" w:rsidRDefault="00733B74" w:rsidP="00733B74">
      <w:pPr>
        <w:jc w:val="both"/>
        <w:rPr>
          <w:rFonts w:ascii="Times New Roman" w:hAnsi="Times New Roman" w:cs="Times New Roman"/>
          <w:b/>
          <w:bCs/>
          <w:sz w:val="24"/>
          <w:szCs w:val="24"/>
        </w:rPr>
      </w:pPr>
      <w:r w:rsidRPr="00733B74">
        <w:rPr>
          <w:rFonts w:ascii="Times New Roman" w:hAnsi="Times New Roman" w:cs="Times New Roman"/>
          <w:b/>
          <w:bCs/>
          <w:sz w:val="24"/>
          <w:szCs w:val="24"/>
        </w:rPr>
        <w:t xml:space="preserve">Farklı </w:t>
      </w:r>
      <w:proofErr w:type="gramStart"/>
      <w:r w:rsidRPr="00733B74">
        <w:rPr>
          <w:rFonts w:ascii="Times New Roman" w:hAnsi="Times New Roman" w:cs="Times New Roman"/>
          <w:b/>
          <w:bCs/>
          <w:sz w:val="24"/>
          <w:szCs w:val="24"/>
        </w:rPr>
        <w:t>doküman</w:t>
      </w:r>
      <w:proofErr w:type="gramEnd"/>
      <w:r w:rsidRPr="00733B74">
        <w:rPr>
          <w:rFonts w:ascii="Times New Roman" w:hAnsi="Times New Roman" w:cs="Times New Roman"/>
          <w:b/>
          <w:bCs/>
          <w:sz w:val="24"/>
          <w:szCs w:val="24"/>
        </w:rPr>
        <w:t xml:space="preserve"> türlerinizi (makale vb.) </w:t>
      </w:r>
      <w:r w:rsidR="00D615CD" w:rsidRPr="00D615CD">
        <w:rPr>
          <w:rFonts w:ascii="Times New Roman" w:hAnsi="Times New Roman" w:cs="Times New Roman"/>
          <w:b/>
          <w:bCs/>
          <w:sz w:val="24"/>
          <w:szCs w:val="24"/>
        </w:rPr>
        <w:t xml:space="preserve"> </w:t>
      </w:r>
      <w:proofErr w:type="spellStart"/>
      <w:r w:rsidRPr="00733B74">
        <w:rPr>
          <w:rFonts w:ascii="Times New Roman" w:hAnsi="Times New Roman" w:cs="Times New Roman"/>
          <w:b/>
          <w:bCs/>
          <w:sz w:val="24"/>
          <w:szCs w:val="24"/>
        </w:rPr>
        <w:t>Turnitin</w:t>
      </w:r>
      <w:proofErr w:type="spellEnd"/>
      <w:r w:rsidRPr="00733B74">
        <w:rPr>
          <w:rFonts w:ascii="Times New Roman" w:hAnsi="Times New Roman" w:cs="Times New Roman"/>
          <w:b/>
          <w:bCs/>
          <w:sz w:val="24"/>
          <w:szCs w:val="24"/>
        </w:rPr>
        <w:t xml:space="preserve"> ile intihal analizinden geçirmeyiniz; TEZ haricindeki dokümanlarınızın kontrolünü </w:t>
      </w:r>
      <w:r w:rsidR="00D615CD" w:rsidRPr="00D615CD">
        <w:rPr>
          <w:rFonts w:ascii="Times New Roman" w:hAnsi="Times New Roman" w:cs="Times New Roman"/>
          <w:b/>
          <w:bCs/>
          <w:sz w:val="24"/>
          <w:szCs w:val="24"/>
        </w:rPr>
        <w:t xml:space="preserve"> </w:t>
      </w:r>
      <w:hyperlink r:id="rId8" w:tgtFrame="_blank" w:history="1">
        <w:proofErr w:type="spellStart"/>
        <w:r w:rsidRPr="00733B74">
          <w:rPr>
            <w:rStyle w:val="Kpr"/>
            <w:rFonts w:ascii="Times New Roman" w:hAnsi="Times New Roman" w:cs="Times New Roman"/>
            <w:b/>
            <w:bCs/>
            <w:color w:val="auto"/>
            <w:sz w:val="24"/>
            <w:szCs w:val="24"/>
            <w:u w:val="none"/>
          </w:rPr>
          <w:t>iThenticate</w:t>
        </w:r>
        <w:proofErr w:type="spellEnd"/>
        <w:r w:rsidRPr="00733B74">
          <w:rPr>
            <w:rStyle w:val="Kpr"/>
            <w:rFonts w:ascii="Times New Roman" w:hAnsi="Times New Roman" w:cs="Times New Roman"/>
            <w:b/>
            <w:bCs/>
            <w:color w:val="auto"/>
            <w:sz w:val="24"/>
            <w:szCs w:val="24"/>
            <w:u w:val="none"/>
          </w:rPr>
          <w:t xml:space="preserve"> İntihal Analiz Programı</w:t>
        </w:r>
      </w:hyperlink>
      <w:r w:rsidRPr="00733B74">
        <w:rPr>
          <w:rFonts w:ascii="Times New Roman" w:hAnsi="Times New Roman" w:cs="Times New Roman"/>
          <w:b/>
          <w:bCs/>
          <w:sz w:val="24"/>
          <w:szCs w:val="24"/>
        </w:rPr>
        <w:t xml:space="preserve">‘ndan </w:t>
      </w:r>
      <w:proofErr w:type="gramStart"/>
      <w:r w:rsidRPr="00733B74">
        <w:rPr>
          <w:rFonts w:ascii="Times New Roman" w:hAnsi="Times New Roman" w:cs="Times New Roman"/>
          <w:b/>
          <w:bCs/>
          <w:sz w:val="24"/>
          <w:szCs w:val="24"/>
        </w:rPr>
        <w:t>yapınız!!!</w:t>
      </w:r>
      <w:proofErr w:type="gramEnd"/>
    </w:p>
    <w:p w14:paraId="3A15FF2D" w14:textId="77777777" w:rsidR="00733B74" w:rsidRPr="00D615CD" w:rsidRDefault="00733B74" w:rsidP="00733B74">
      <w:pPr>
        <w:jc w:val="both"/>
        <w:rPr>
          <w:rFonts w:ascii="Times New Roman" w:hAnsi="Times New Roman" w:cs="Times New Roman"/>
          <w:b/>
          <w:bCs/>
          <w:sz w:val="24"/>
          <w:szCs w:val="24"/>
        </w:rPr>
      </w:pPr>
    </w:p>
    <w:sectPr w:rsidR="00733B74" w:rsidRPr="00D61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A0"/>
    <w:rsid w:val="00220F93"/>
    <w:rsid w:val="00592556"/>
    <w:rsid w:val="00733B74"/>
    <w:rsid w:val="007C1EA0"/>
    <w:rsid w:val="00CA7691"/>
    <w:rsid w:val="00D615CD"/>
    <w:rsid w:val="00E005F0"/>
    <w:rsid w:val="00E363C4"/>
    <w:rsid w:val="00FD5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66D4"/>
  <w15:chartTrackingRefBased/>
  <w15:docId w15:val="{D0364D26-2C51-493E-9890-27C14DB9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C1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C1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1E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1E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1E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1E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1E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1E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1E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E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C1E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1E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1E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1E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1E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1E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1E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1EA0"/>
    <w:rPr>
      <w:rFonts w:eastAsiaTheme="majorEastAsia" w:cstheme="majorBidi"/>
      <w:color w:val="272727" w:themeColor="text1" w:themeTint="D8"/>
    </w:rPr>
  </w:style>
  <w:style w:type="paragraph" w:styleId="KonuBal">
    <w:name w:val="Title"/>
    <w:basedOn w:val="Normal"/>
    <w:next w:val="Normal"/>
    <w:link w:val="KonuBalChar"/>
    <w:uiPriority w:val="10"/>
    <w:qFormat/>
    <w:rsid w:val="007C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1E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1E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1E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1E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1EA0"/>
    <w:rPr>
      <w:i/>
      <w:iCs/>
      <w:color w:val="404040" w:themeColor="text1" w:themeTint="BF"/>
    </w:rPr>
  </w:style>
  <w:style w:type="paragraph" w:styleId="ListeParagraf">
    <w:name w:val="List Paragraph"/>
    <w:basedOn w:val="Normal"/>
    <w:uiPriority w:val="34"/>
    <w:qFormat/>
    <w:rsid w:val="007C1EA0"/>
    <w:pPr>
      <w:ind w:left="720"/>
      <w:contextualSpacing/>
    </w:pPr>
  </w:style>
  <w:style w:type="character" w:styleId="GlVurgulama">
    <w:name w:val="Intense Emphasis"/>
    <w:basedOn w:val="VarsaylanParagrafYazTipi"/>
    <w:uiPriority w:val="21"/>
    <w:qFormat/>
    <w:rsid w:val="007C1EA0"/>
    <w:rPr>
      <w:i/>
      <w:iCs/>
      <w:color w:val="0F4761" w:themeColor="accent1" w:themeShade="BF"/>
    </w:rPr>
  </w:style>
  <w:style w:type="paragraph" w:styleId="GlAlnt">
    <w:name w:val="Intense Quote"/>
    <w:basedOn w:val="Normal"/>
    <w:next w:val="Normal"/>
    <w:link w:val="GlAlntChar"/>
    <w:uiPriority w:val="30"/>
    <w:qFormat/>
    <w:rsid w:val="007C1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1EA0"/>
    <w:rPr>
      <w:i/>
      <w:iCs/>
      <w:color w:val="0F4761" w:themeColor="accent1" w:themeShade="BF"/>
    </w:rPr>
  </w:style>
  <w:style w:type="character" w:styleId="GlBavuru">
    <w:name w:val="Intense Reference"/>
    <w:basedOn w:val="VarsaylanParagrafYazTipi"/>
    <w:uiPriority w:val="32"/>
    <w:qFormat/>
    <w:rsid w:val="007C1EA0"/>
    <w:rPr>
      <w:b/>
      <w:bCs/>
      <w:smallCaps/>
      <w:color w:val="0F4761" w:themeColor="accent1" w:themeShade="BF"/>
      <w:spacing w:val="5"/>
    </w:rPr>
  </w:style>
  <w:style w:type="character" w:styleId="Kpr">
    <w:name w:val="Hyperlink"/>
    <w:basedOn w:val="VarsaylanParagrafYazTipi"/>
    <w:uiPriority w:val="99"/>
    <w:unhideWhenUsed/>
    <w:rsid w:val="00733B74"/>
    <w:rPr>
      <w:color w:val="467886" w:themeColor="hyperlink"/>
      <w:u w:val="single"/>
    </w:rPr>
  </w:style>
  <w:style w:type="character" w:styleId="zmlenmeyenBahsetme">
    <w:name w:val="Unresolved Mention"/>
    <w:basedOn w:val="VarsaylanParagrafYazTipi"/>
    <w:uiPriority w:val="99"/>
    <w:semiHidden/>
    <w:unhideWhenUsed/>
    <w:rsid w:val="0073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543460">
      <w:bodyDiv w:val="1"/>
      <w:marLeft w:val="0"/>
      <w:marRight w:val="0"/>
      <w:marTop w:val="0"/>
      <w:marBottom w:val="0"/>
      <w:divBdr>
        <w:top w:val="none" w:sz="0" w:space="0" w:color="auto"/>
        <w:left w:val="none" w:sz="0" w:space="0" w:color="auto"/>
        <w:bottom w:val="none" w:sz="0" w:space="0" w:color="auto"/>
        <w:right w:val="none" w:sz="0" w:space="0" w:color="auto"/>
      </w:divBdr>
    </w:div>
    <w:div w:id="792938521">
      <w:bodyDiv w:val="1"/>
      <w:marLeft w:val="0"/>
      <w:marRight w:val="0"/>
      <w:marTop w:val="0"/>
      <w:marBottom w:val="0"/>
      <w:divBdr>
        <w:top w:val="none" w:sz="0" w:space="0" w:color="auto"/>
        <w:left w:val="none" w:sz="0" w:space="0" w:color="auto"/>
        <w:bottom w:val="none" w:sz="0" w:space="0" w:color="auto"/>
        <w:right w:val="none" w:sz="0" w:space="0" w:color="auto"/>
      </w:divBdr>
    </w:div>
    <w:div w:id="1266766036">
      <w:bodyDiv w:val="1"/>
      <w:marLeft w:val="0"/>
      <w:marRight w:val="0"/>
      <w:marTop w:val="0"/>
      <w:marBottom w:val="0"/>
      <w:divBdr>
        <w:top w:val="none" w:sz="0" w:space="0" w:color="auto"/>
        <w:left w:val="none" w:sz="0" w:space="0" w:color="auto"/>
        <w:bottom w:val="none" w:sz="0" w:space="0" w:color="auto"/>
        <w:right w:val="none" w:sz="0" w:space="0" w:color="auto"/>
      </w:divBdr>
    </w:div>
    <w:div w:id="19484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uphane.deu.edu.tr/tr/ithenticate-intihal-engelleme-programi/" TargetMode="External"/><Relationship Id="rId3" Type="http://schemas.openxmlformats.org/officeDocument/2006/relationships/webSettings" Target="webSettings.xml"/><Relationship Id="rId7" Type="http://schemas.openxmlformats.org/officeDocument/2006/relationships/hyperlink" Target="https://kutuphane.deu.edu.tr/wp-content/uploads/2023/12/TURNITIN-KILAVUZ-YENI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ra.kan@idu.edu.tr" TargetMode="External"/><Relationship Id="rId5" Type="http://schemas.openxmlformats.org/officeDocument/2006/relationships/hyperlink" Target="https://kutuphane.deu.edu.tr/wp-content/uploads/2023/12/TURNITIN-KILAVUZ-YENII.pdf" TargetMode="External"/><Relationship Id="rId10" Type="http://schemas.openxmlformats.org/officeDocument/2006/relationships/theme" Target="theme/theme1.xml"/><Relationship Id="rId4" Type="http://schemas.openxmlformats.org/officeDocument/2006/relationships/hyperlink" Target="https://www.turnitin.com/login_page.asp?lang=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Kan</dc:creator>
  <cp:keywords/>
  <dc:description/>
  <cp:lastModifiedBy>Esra Kan</cp:lastModifiedBy>
  <cp:revision>5</cp:revision>
  <dcterms:created xsi:type="dcterms:W3CDTF">2024-07-19T07:56:00Z</dcterms:created>
  <dcterms:modified xsi:type="dcterms:W3CDTF">2024-07-19T08:18:00Z</dcterms:modified>
</cp:coreProperties>
</file>